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00" w:rsidRDefault="008C6800" w:rsidP="00404CE6">
      <w:pPr>
        <w:pStyle w:val="a3"/>
        <w:shd w:val="clear" w:color="auto" w:fill="FFFFFF"/>
        <w:spacing w:line="225" w:lineRule="atLeast"/>
        <w:jc w:val="center"/>
        <w:rPr>
          <w:b/>
          <w:bCs/>
          <w:color w:val="333333"/>
          <w:sz w:val="28"/>
          <w:szCs w:val="28"/>
        </w:rPr>
      </w:pPr>
    </w:p>
    <w:p w:rsidR="00404CE6" w:rsidRPr="008C6800" w:rsidRDefault="00404CE6" w:rsidP="008C6800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color w:val="333333"/>
          <w:sz w:val="32"/>
          <w:szCs w:val="32"/>
        </w:rPr>
      </w:pPr>
      <w:r w:rsidRPr="008C6800">
        <w:rPr>
          <w:b/>
          <w:bCs/>
          <w:color w:val="333333"/>
          <w:sz w:val="32"/>
          <w:szCs w:val="32"/>
        </w:rPr>
        <w:t>Памятка</w:t>
      </w:r>
    </w:p>
    <w:p w:rsidR="00404CE6" w:rsidRPr="008C6800" w:rsidRDefault="008C6800" w:rsidP="008C6800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 «Правила простых «</w:t>
      </w:r>
      <w:r w:rsidR="00404CE6" w:rsidRPr="008C6800">
        <w:rPr>
          <w:b/>
          <w:bCs/>
          <w:color w:val="333333"/>
          <w:sz w:val="32"/>
          <w:szCs w:val="32"/>
        </w:rPr>
        <w:t>НЕ</w:t>
      </w:r>
      <w:r>
        <w:rPr>
          <w:b/>
          <w:bCs/>
          <w:color w:val="333333"/>
          <w:sz w:val="32"/>
          <w:szCs w:val="32"/>
        </w:rPr>
        <w:t>»</w:t>
      </w:r>
    </w:p>
    <w:p w:rsidR="008C6800" w:rsidRDefault="008C6800" w:rsidP="008C6800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b/>
          <w:bCs/>
          <w:color w:val="333333"/>
          <w:sz w:val="28"/>
          <w:szCs w:val="28"/>
        </w:rPr>
      </w:pPr>
    </w:p>
    <w:p w:rsidR="00404CE6" w:rsidRPr="008C6800" w:rsidRDefault="00404CE6" w:rsidP="008C6800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color w:val="333333"/>
          <w:sz w:val="28"/>
          <w:szCs w:val="28"/>
        </w:rPr>
      </w:pPr>
      <w:r w:rsidRPr="008C6800">
        <w:rPr>
          <w:b/>
          <w:bCs/>
          <w:color w:val="333333"/>
          <w:sz w:val="28"/>
          <w:szCs w:val="28"/>
        </w:rPr>
        <w:t>ОЧЕНЬ ВАЖНО ВСЕГДА СОБЛЮДАТЬ ПРАВИЛА ПРОСТЫХ «НЕ»!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подходи к подъезду, когда там маячит незнакомец. Дождись соседа с большой собакой (с мусорным ведром, с детской коляской).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заходи в подъезд, если он плохо освещен, а на лестнице кто-то есть. Попроси кого-нибудь из домашних встречать и провожать тебя.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выбегай из подъезда стремглав, спокойно открой дверь. Можно наскочить на встречного с острыми предметами в руках, например, лыжными палками, которые он выставил вперед. Или рядом с подъездом как раз в это время будет разворачиваться машина – попадешь прямо под колеса.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 xml:space="preserve">Будь очень осторожен при знакомствах. Никогда не соглашайся идти в гости к незнакомцам. И если незнакомец с дамой, это не гарантия безопасности. </w:t>
      </w:r>
      <w:proofErr w:type="gramStart"/>
      <w:r w:rsidRPr="008C6800">
        <w:rPr>
          <w:color w:val="333333"/>
          <w:sz w:val="28"/>
          <w:szCs w:val="28"/>
        </w:rPr>
        <w:t>На приглашение незнакомца (почтальона, сторожа, дворника) зайти к нему в квартиру (гараж, сарай, подвал), чтобы посмотреть какое-то экзотическое животное (новый компьютер), говори «нет!».</w:t>
      </w:r>
      <w:proofErr w:type="gramEnd"/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Товарищ зазывает осмотреть чердак или подвал? Не ходи сам и его отговори.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вступай в разговор, если кто-то попросит закурить. Такую ситуацию можно заранее просчитать: группа подростков вдруг резко направляется в твою сторону. Сразу перейди через дорогу или зайди в первый попавшийся магазин.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proofErr w:type="gramStart"/>
      <w:r w:rsidRPr="008C6800">
        <w:rPr>
          <w:color w:val="333333"/>
          <w:sz w:val="28"/>
          <w:szCs w:val="28"/>
        </w:rPr>
        <w:t>Не садись в машину, ни в легковую, ни в грузовую (а также трактор, экскаватор, бетономешалку), даже если за рулем или в салоне женщина.</w:t>
      </w:r>
      <w:proofErr w:type="gramEnd"/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 xml:space="preserve">Не сворачивай на темную улицу, когда тебе кажется, что за тобой идут. Надежда, что преследователь тебя потеряет, очень мала. Иди </w:t>
      </w:r>
      <w:proofErr w:type="gramStart"/>
      <w:r w:rsidRPr="008C6800">
        <w:rPr>
          <w:color w:val="333333"/>
          <w:sz w:val="28"/>
          <w:szCs w:val="28"/>
        </w:rPr>
        <w:t>по</w:t>
      </w:r>
      <w:proofErr w:type="gramEnd"/>
      <w:r w:rsidRPr="008C6800">
        <w:rPr>
          <w:color w:val="333333"/>
          <w:sz w:val="28"/>
          <w:szCs w:val="28"/>
        </w:rPr>
        <w:t xml:space="preserve"> хорошо освещенной. В этом случае не только он видит тебя, но и ты его, что немаловажно.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выставляй на всеобщее обозрение ключи от дома, пейджер, мобильник, дорогие украшения.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Ты задержался допоздна в гостях, в компьютерном клубе – попроси близких встретить тебя возле метро или приехать за тобой на машине.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Если предполагаешь позднее возвращение, не одевай слишком открытую одежду, не наряжайся, как на обложке журнала. Вызывающий наряд может спровоцировать нападение. Захвати с собой более скромную одежду.</w:t>
      </w:r>
    </w:p>
    <w:p w:rsidR="008C6800" w:rsidRDefault="008C6800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</w:p>
    <w:p w:rsidR="008C6800" w:rsidRDefault="008C6800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Никогда не думай, что если противник выглядит тщедушным, ты легко его победишь. В данном случае он хозяин положения, и тебе о нем ничего не известно.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пересчитывай наличность в людном месте. Выходя из дому, четко помни, сколько ты взял с собой денег. Зная первоначальную сумму и делая какие-то покупки, ты всегда сможешь подсчитать в уме остаток, не доставая денег.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играй вблизи дорог или стоящих автомашин.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Если за тобой в школу приходит незнакомец и говорит, что его прислала мама (папа, бабушка с дедушкой), и предлагает пойти с ним – откажись!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Отправляясь с родителями или друзьями в магазин или на большой праздник, обязательно договорись, где ты будешь их ждать, если вы разминетесь. Ни в коем случае не уходи с обозначенного места.</w:t>
      </w:r>
    </w:p>
    <w:p w:rsidR="00404CE6" w:rsidRPr="008C6800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Не назначай встреч в безлюдных, неосвещенных местах (парках, скверах).</w:t>
      </w:r>
    </w:p>
    <w:p w:rsidR="00404CE6" w:rsidRDefault="00404CE6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  <w:r w:rsidRPr="008C6800">
        <w:rPr>
          <w:color w:val="333333"/>
          <w:sz w:val="28"/>
          <w:szCs w:val="28"/>
        </w:rPr>
        <w:t>Если ты уходишь из дому в отсутствие родителей, оставь записку, куда и с кем идешь, где тебя искать и во сколько будешь обратно.</w:t>
      </w:r>
    </w:p>
    <w:p w:rsidR="008C6800" w:rsidRPr="008C6800" w:rsidRDefault="008C6800" w:rsidP="008C6800">
      <w:pPr>
        <w:pStyle w:val="a3"/>
        <w:shd w:val="clear" w:color="auto" w:fill="FFFFFF"/>
        <w:spacing w:line="225" w:lineRule="atLeast"/>
        <w:jc w:val="both"/>
        <w:rPr>
          <w:color w:val="333333"/>
          <w:sz w:val="28"/>
          <w:szCs w:val="28"/>
        </w:rPr>
      </w:pPr>
    </w:p>
    <w:p w:rsidR="00404CE6" w:rsidRPr="008C6800" w:rsidRDefault="00404CE6" w:rsidP="00404CE6">
      <w:pPr>
        <w:pStyle w:val="a3"/>
        <w:shd w:val="clear" w:color="auto" w:fill="FFFFFF"/>
        <w:spacing w:line="225" w:lineRule="atLeast"/>
        <w:jc w:val="center"/>
        <w:rPr>
          <w:color w:val="333333"/>
          <w:sz w:val="28"/>
          <w:szCs w:val="28"/>
        </w:rPr>
      </w:pPr>
      <w:r w:rsidRPr="008C6800">
        <w:rPr>
          <w:b/>
          <w:bCs/>
          <w:color w:val="333333"/>
          <w:sz w:val="28"/>
          <w:szCs w:val="28"/>
        </w:rPr>
        <w:t>БЕРЕГИ СЕБЯ!</w:t>
      </w:r>
    </w:p>
    <w:p w:rsidR="00236A33" w:rsidRPr="008C6800" w:rsidRDefault="00236A33">
      <w:pPr>
        <w:rPr>
          <w:rFonts w:ascii="Times New Roman" w:hAnsi="Times New Roman" w:cs="Times New Roman"/>
          <w:sz w:val="28"/>
          <w:szCs w:val="28"/>
        </w:rPr>
      </w:pPr>
    </w:p>
    <w:sectPr w:rsidR="00236A33" w:rsidRPr="008C6800" w:rsidSect="008C6800">
      <w:pgSz w:w="11906" w:h="16838"/>
      <w:pgMar w:top="720" w:right="720" w:bottom="720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4CE6"/>
    <w:rsid w:val="00236A33"/>
    <w:rsid w:val="00404CE6"/>
    <w:rsid w:val="008C6800"/>
    <w:rsid w:val="00FA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2013-12-06T05:32:00Z</dcterms:created>
  <dcterms:modified xsi:type="dcterms:W3CDTF">2014-01-10T05:20:00Z</dcterms:modified>
</cp:coreProperties>
</file>